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424A9" w14:textId="5619C37D" w:rsidR="00DF47FD" w:rsidRDefault="00423C7C">
      <w:r>
        <w:t>CARTHAGE AREA CHAMBER OF COMMERCE FARMER’S MARKET</w:t>
      </w:r>
    </w:p>
    <w:p w14:paraId="423AA0C9" w14:textId="60B5756A" w:rsidR="00423C7C" w:rsidRDefault="00423C7C">
      <w:r>
        <w:t xml:space="preserve">MARCH 18, </w:t>
      </w:r>
      <w:r w:rsidR="00BC4568">
        <w:t>2026,</w:t>
      </w:r>
      <w:r>
        <w:t xml:space="preserve"> VENDOR MEETING MINUTES</w:t>
      </w:r>
    </w:p>
    <w:p w14:paraId="0B624EAC" w14:textId="06BB750A" w:rsidR="00423C7C" w:rsidRDefault="00423C7C" w:rsidP="00423C7C">
      <w:pPr>
        <w:jc w:val="left"/>
      </w:pPr>
      <w:r>
        <w:t xml:space="preserve">Meeting started at 12 noon, </w:t>
      </w:r>
      <w:r w:rsidR="00BC4568">
        <w:t>led</w:t>
      </w:r>
      <w:r>
        <w:t xml:space="preserve"> by market manager Deborah Atkins.</w:t>
      </w:r>
    </w:p>
    <w:p w14:paraId="3B585510" w14:textId="172423F5" w:rsidR="00423C7C" w:rsidRDefault="00423C7C" w:rsidP="00423C7C">
      <w:pPr>
        <w:jc w:val="left"/>
      </w:pPr>
      <w:r>
        <w:t>Pledge of Allegiance by all</w:t>
      </w:r>
    </w:p>
    <w:p w14:paraId="49AEAA37" w14:textId="12E82F59" w:rsidR="00423C7C" w:rsidRDefault="00423C7C" w:rsidP="00423C7C">
      <w:pPr>
        <w:jc w:val="left"/>
      </w:pPr>
      <w:r>
        <w:t>Attendees: Chamber members: Nancy Rome, Stacy Faunce</w:t>
      </w:r>
    </w:p>
    <w:p w14:paraId="2447AAC3" w14:textId="09F51D27" w:rsidR="00423C7C" w:rsidRDefault="00423C7C" w:rsidP="00423C7C">
      <w:pPr>
        <w:jc w:val="left"/>
      </w:pPr>
      <w:r>
        <w:t>Vendors: Nichole Mosher, Akisha Kennell, Julia Hadley, Cheryl Manor, Janice Gardner, Tina Lunderman, Terry Laribee, Larry Laribee, Christine Bond, Peggy Baily, Paula Jaurse, Marvin Swartzenerber, Nan Waring.</w:t>
      </w:r>
    </w:p>
    <w:p w14:paraId="1E99F602" w14:textId="304B399E" w:rsidR="00423C7C" w:rsidRDefault="00423C7C" w:rsidP="00423C7C">
      <w:pPr>
        <w:jc w:val="left"/>
      </w:pPr>
      <w:r>
        <w:t>Friends of the Market: Erik Svereika, Stephenie Clemons</w:t>
      </w:r>
    </w:p>
    <w:p w14:paraId="5D89ED57" w14:textId="77777777" w:rsidR="00423C7C" w:rsidRDefault="00423C7C" w:rsidP="00423C7C">
      <w:pPr>
        <w:jc w:val="left"/>
      </w:pPr>
    </w:p>
    <w:p w14:paraId="66A32EBE" w14:textId="790BEFF5" w:rsidR="00423C7C" w:rsidRDefault="00423C7C" w:rsidP="00423C7C">
      <w:pPr>
        <w:jc w:val="left"/>
      </w:pPr>
      <w:r>
        <w:t xml:space="preserve">Minutes for the previous vendor meeting on March 19, </w:t>
      </w:r>
      <w:r w:rsidR="00BC4568">
        <w:t>2025,</w:t>
      </w:r>
      <w:r>
        <w:t xml:space="preserve"> were distributed, a motion by Cheryl Manor and 2</w:t>
      </w:r>
      <w:r w:rsidRPr="00423C7C">
        <w:rPr>
          <w:vertAlign w:val="superscript"/>
        </w:rPr>
        <w:t>nd</w:t>
      </w:r>
      <w:r>
        <w:t xml:space="preserve"> by Julia Hadley to accept the minutes as written – carried.</w:t>
      </w:r>
    </w:p>
    <w:p w14:paraId="6FD61112" w14:textId="3AA30608" w:rsidR="00423C7C" w:rsidRDefault="00307D12" w:rsidP="00423C7C">
      <w:pPr>
        <w:jc w:val="left"/>
      </w:pPr>
      <w:r>
        <w:t xml:space="preserve">Finance report - $7,887.86 is the balance of the account. </w:t>
      </w:r>
    </w:p>
    <w:p w14:paraId="64DB3EA9" w14:textId="6A26C72C" w:rsidR="00307D12" w:rsidRDefault="00307D12" w:rsidP="00423C7C">
      <w:pPr>
        <w:jc w:val="left"/>
      </w:pPr>
      <w:r>
        <w:t xml:space="preserve">A discussion was held regarding hours of operation for the 2026 market season, which had been decided in 2023, a </w:t>
      </w:r>
      <w:r w:rsidR="00BC4568">
        <w:t>5-year</w:t>
      </w:r>
      <w:r>
        <w:t xml:space="preserve"> agreement to keep same hours of 10am – 4pm and 2026 is year 4. A common concern for the vendors present </w:t>
      </w:r>
      <w:r w:rsidR="00BC4568">
        <w:t>is</w:t>
      </w:r>
      <w:r>
        <w:t xml:space="preserve"> that we </w:t>
      </w:r>
      <w:r w:rsidR="00BC4568">
        <w:t>need</w:t>
      </w:r>
      <w:r>
        <w:t xml:space="preserve"> not allow customers to enter the pavilion until opening at 10am, there have been customers that come through prior as the vendors are setting up and not ready to receive customers. Market manager will find a way to post open hours and rope off the entrance to the pavilion until 10am.</w:t>
      </w:r>
    </w:p>
    <w:p w14:paraId="6C0A20D4" w14:textId="1C18C704" w:rsidR="00307D12" w:rsidRDefault="00307D12" w:rsidP="00423C7C">
      <w:pPr>
        <w:jc w:val="left"/>
      </w:pPr>
      <w:r>
        <w:t xml:space="preserve">Attendees received the following handouts: March 19, </w:t>
      </w:r>
      <w:r w:rsidR="00BC4568">
        <w:t>2025,</w:t>
      </w:r>
      <w:r>
        <w:t xml:space="preserve"> meeting minutes, 2025 vendor registration form, Organizational Structures of the Carthage Farmers Market, 2025 Farmers Market Regulations. The handouts were for informational purposes only.</w:t>
      </w:r>
    </w:p>
    <w:p w14:paraId="66E0C6BE" w14:textId="493D8DDC" w:rsidR="00C34815" w:rsidRDefault="00C34815" w:rsidP="00423C7C">
      <w:pPr>
        <w:jc w:val="left"/>
      </w:pPr>
      <w:r>
        <w:t>Market dates will be opening on May 22, 2026 – closing date October 9, 2026.</w:t>
      </w:r>
    </w:p>
    <w:p w14:paraId="4BE6A41D" w14:textId="774F8F06" w:rsidR="00307D12" w:rsidRDefault="00307D12" w:rsidP="00423C7C">
      <w:pPr>
        <w:jc w:val="left"/>
      </w:pPr>
      <w:r>
        <w:t>It was approved that the following expenses for the 2026 season:</w:t>
      </w:r>
    </w:p>
    <w:p w14:paraId="1B112DDF" w14:textId="3F63BCE2" w:rsidR="00307D12" w:rsidRDefault="00307D12" w:rsidP="00423C7C">
      <w:pPr>
        <w:jc w:val="left"/>
      </w:pPr>
      <w:r>
        <w:tab/>
        <w:t>$600.00 TV commercial airing</w:t>
      </w:r>
    </w:p>
    <w:p w14:paraId="17650F98" w14:textId="10564632" w:rsidR="00307D12" w:rsidRDefault="00307D12" w:rsidP="00423C7C">
      <w:pPr>
        <w:jc w:val="left"/>
      </w:pPr>
      <w:r>
        <w:tab/>
        <w:t>$125.00 Remote Radio Broadcast</w:t>
      </w:r>
    </w:p>
    <w:p w14:paraId="3093A398" w14:textId="3B69545F" w:rsidR="00307D12" w:rsidRDefault="00307D12" w:rsidP="00423C7C">
      <w:pPr>
        <w:jc w:val="left"/>
      </w:pPr>
      <w:r>
        <w:tab/>
      </w:r>
      <w:r w:rsidR="00C34815">
        <w:t>$300.00 to purchase “OPEN” waving flags</w:t>
      </w:r>
      <w:r w:rsidR="00BC4568">
        <w:t xml:space="preserve"> (to be placed by market signs on a weekly basis around the villages)</w:t>
      </w:r>
    </w:p>
    <w:p w14:paraId="0F61665C" w14:textId="2EC29CF0" w:rsidR="00C34815" w:rsidRDefault="00C34815" w:rsidP="00423C7C">
      <w:pPr>
        <w:jc w:val="left"/>
      </w:pPr>
      <w:r>
        <w:tab/>
        <w:t>$2,500.00 to reimburse the Chamber of Commerce for market manager payroll.</w:t>
      </w:r>
    </w:p>
    <w:p w14:paraId="01D3F236" w14:textId="44445D48" w:rsidR="00C34815" w:rsidRDefault="00C34815" w:rsidP="00423C7C">
      <w:pPr>
        <w:jc w:val="left"/>
      </w:pPr>
      <w:r>
        <w:t>Motion by Peggy Bailey, 2</w:t>
      </w:r>
      <w:r w:rsidRPr="00C34815">
        <w:rPr>
          <w:vertAlign w:val="superscript"/>
        </w:rPr>
        <w:t>nd</w:t>
      </w:r>
      <w:r>
        <w:t xml:space="preserve"> by Paula </w:t>
      </w:r>
      <w:proofErr w:type="spellStart"/>
      <w:r w:rsidR="00070EB4">
        <w:t>Jaurse</w:t>
      </w:r>
      <w:proofErr w:type="spellEnd"/>
      <w:r w:rsidR="00070EB4">
        <w:t xml:space="preserve"> </w:t>
      </w:r>
      <w:r>
        <w:t>– carried</w:t>
      </w:r>
    </w:p>
    <w:p w14:paraId="03C15A01" w14:textId="11480BF7" w:rsidR="00C34815" w:rsidRDefault="00C34815" w:rsidP="00423C7C">
      <w:pPr>
        <w:jc w:val="left"/>
      </w:pPr>
      <w:r>
        <w:t>Special events at the market will be:</w:t>
      </w:r>
    </w:p>
    <w:p w14:paraId="70388A5E" w14:textId="4B6EA93A" w:rsidR="00C34815" w:rsidRDefault="00C34815" w:rsidP="00423C7C">
      <w:pPr>
        <w:jc w:val="left"/>
      </w:pPr>
      <w:r>
        <w:tab/>
        <w:t>Christmas in July – July 10, 2026</w:t>
      </w:r>
    </w:p>
    <w:p w14:paraId="291244B7" w14:textId="1F9E28E1" w:rsidR="00C34815" w:rsidRDefault="00C34815" w:rsidP="00423C7C">
      <w:pPr>
        <w:jc w:val="left"/>
      </w:pPr>
      <w:r>
        <w:tab/>
        <w:t>Pre-Halloween – All vendors will have candy to hand out to children arrive in costume – August 21, 2026</w:t>
      </w:r>
    </w:p>
    <w:p w14:paraId="4D35FA67" w14:textId="2AE6C48E" w:rsidR="00C34815" w:rsidRDefault="00C34815" w:rsidP="00423C7C">
      <w:pPr>
        <w:jc w:val="left"/>
      </w:pPr>
      <w:r>
        <w:tab/>
        <w:t>Autumn Glory – September 18, 2026</w:t>
      </w:r>
    </w:p>
    <w:p w14:paraId="423C66BD" w14:textId="77777777" w:rsidR="00C34815" w:rsidRDefault="00C34815" w:rsidP="00423C7C">
      <w:pPr>
        <w:jc w:val="left"/>
      </w:pPr>
    </w:p>
    <w:p w14:paraId="48401335" w14:textId="77777777" w:rsidR="00C34815" w:rsidRDefault="00C34815" w:rsidP="00423C7C">
      <w:pPr>
        <w:jc w:val="left"/>
      </w:pPr>
    </w:p>
    <w:p w14:paraId="51BA435B" w14:textId="223E39E7" w:rsidR="00C34815" w:rsidRDefault="00C34815" w:rsidP="00423C7C">
      <w:pPr>
        <w:jc w:val="left"/>
      </w:pPr>
      <w:r>
        <w:lastRenderedPageBreak/>
        <w:t>Suggested ideas from attendees:</w:t>
      </w:r>
    </w:p>
    <w:p w14:paraId="331A77A0" w14:textId="43FF697B" w:rsidR="00C34815" w:rsidRDefault="00C34815" w:rsidP="00423C7C">
      <w:pPr>
        <w:jc w:val="left"/>
      </w:pPr>
      <w:r>
        <w:tab/>
        <w:t xml:space="preserve">NBC WATERTOWN VIDEO TRAILER </w:t>
      </w:r>
    </w:p>
    <w:p w14:paraId="6689F059" w14:textId="595A6844" w:rsidR="00C34815" w:rsidRDefault="00C34815" w:rsidP="00423C7C">
      <w:pPr>
        <w:jc w:val="left"/>
      </w:pPr>
      <w:r>
        <w:tab/>
        <w:t>How does the market get advertised on the gas pump screens locally</w:t>
      </w:r>
    </w:p>
    <w:p w14:paraId="5CEDEE19" w14:textId="06CCC09D" w:rsidR="00C34815" w:rsidRDefault="00C34815" w:rsidP="00423C7C">
      <w:pPr>
        <w:jc w:val="left"/>
      </w:pPr>
      <w:r>
        <w:tab/>
        <w:t>All advertising should state “FRIDAY” ex: “Carthage Friday Farmers Market”</w:t>
      </w:r>
    </w:p>
    <w:p w14:paraId="1A2B90F6" w14:textId="41527BF0" w:rsidR="00C34815" w:rsidRDefault="00C34815" w:rsidP="00423C7C">
      <w:pPr>
        <w:jc w:val="left"/>
      </w:pPr>
      <w:r>
        <w:tab/>
        <w:t xml:space="preserve">Vendor concerned about the horses in the sun all day. Possibly speak with our </w:t>
      </w:r>
      <w:r w:rsidR="00BC4568">
        <w:t>Amish</w:t>
      </w:r>
      <w:r>
        <w:t xml:space="preserve"> vendors to construct a lean-to</w:t>
      </w:r>
      <w:r w:rsidR="00BC4568">
        <w:t>, to shade the horses.</w:t>
      </w:r>
    </w:p>
    <w:p w14:paraId="518B8542" w14:textId="1317E2CF" w:rsidR="00BC4568" w:rsidRDefault="00BC4568" w:rsidP="00423C7C">
      <w:pPr>
        <w:jc w:val="left"/>
      </w:pPr>
      <w:r>
        <w:tab/>
        <w:t>Vendors should all wear a name tag identifying them as a market vendor.</w:t>
      </w:r>
    </w:p>
    <w:p w14:paraId="715AFC9C" w14:textId="472D7199" w:rsidR="00BC4568" w:rsidRDefault="00BC4568" w:rsidP="00423C7C">
      <w:pPr>
        <w:jc w:val="left"/>
      </w:pPr>
      <w:r>
        <w:tab/>
        <w:t>Seek Free entertainment for a few days during the market season, knowing there will be ASCAP fees that will have to be paid from the budget.</w:t>
      </w:r>
    </w:p>
    <w:p w14:paraId="56E9F94A" w14:textId="7E7D2CE9" w:rsidR="00BC4568" w:rsidRDefault="00BC4568" w:rsidP="00423C7C">
      <w:pPr>
        <w:jc w:val="left"/>
      </w:pPr>
      <w:r>
        <w:tab/>
        <w:t xml:space="preserve">Deborah Atkins will be taking applications for market volunteers to share in many different duties at the market to </w:t>
      </w:r>
      <w:proofErr w:type="gramStart"/>
      <w:r>
        <w:t>include,</w:t>
      </w:r>
      <w:proofErr w:type="gramEnd"/>
      <w:r>
        <w:t xml:space="preserve"> greeting customers &amp; vendors, opening &amp; closing of the facilities, </w:t>
      </w:r>
      <w:proofErr w:type="gramStart"/>
      <w:r>
        <w:t>taking</w:t>
      </w:r>
      <w:proofErr w:type="gramEnd"/>
      <w:r>
        <w:t xml:space="preserve"> surveys.</w:t>
      </w:r>
    </w:p>
    <w:p w14:paraId="44DB6892" w14:textId="4B1CC5C0" w:rsidR="00BC4568" w:rsidRDefault="00BC4568" w:rsidP="00423C7C">
      <w:pPr>
        <w:jc w:val="left"/>
      </w:pPr>
      <w:r>
        <w:t>Fees for vendors were discussed, for the 2026 season it will remain the same as 2025, with the possibility of raising fees in 2027 if the market continues to see growth. Annually $100 for chamber members, $130 for non-members. Daily fee is $25 per day. Motion to approve by Julia Hadley, 2</w:t>
      </w:r>
      <w:r w:rsidRPr="00BC4568">
        <w:rPr>
          <w:vertAlign w:val="superscript"/>
        </w:rPr>
        <w:t>nd</w:t>
      </w:r>
      <w:r>
        <w:t xml:space="preserve"> by Cheryl Manor – carried.</w:t>
      </w:r>
    </w:p>
    <w:p w14:paraId="69544FB0" w14:textId="77777777" w:rsidR="00070EB4" w:rsidRDefault="00070EB4" w:rsidP="00423C7C">
      <w:pPr>
        <w:jc w:val="left"/>
      </w:pPr>
    </w:p>
    <w:p w14:paraId="2FEF02BD" w14:textId="26C774A5" w:rsidR="00070EB4" w:rsidRDefault="00070EB4" w:rsidP="00423C7C">
      <w:pPr>
        <w:jc w:val="left"/>
      </w:pPr>
      <w:r>
        <w:t>Motion to adjourn by Cheryl Manor, 2</w:t>
      </w:r>
      <w:r w:rsidRPr="00070EB4">
        <w:rPr>
          <w:vertAlign w:val="superscript"/>
        </w:rPr>
        <w:t>nd</w:t>
      </w:r>
      <w:r>
        <w:t xml:space="preserve"> by Julia Hadley – carried</w:t>
      </w:r>
    </w:p>
    <w:p w14:paraId="0E17A857" w14:textId="77777777" w:rsidR="00070EB4" w:rsidRDefault="00070EB4" w:rsidP="00423C7C">
      <w:pPr>
        <w:jc w:val="left"/>
      </w:pPr>
    </w:p>
    <w:p w14:paraId="48ED1BD5" w14:textId="082277B6" w:rsidR="00070EB4" w:rsidRDefault="00070EB4" w:rsidP="00423C7C">
      <w:pPr>
        <w:jc w:val="left"/>
      </w:pPr>
      <w:r>
        <w:t>Respectfully submitted,</w:t>
      </w:r>
    </w:p>
    <w:p w14:paraId="06E99D0D" w14:textId="77777777" w:rsidR="00070EB4" w:rsidRDefault="00070EB4" w:rsidP="00423C7C">
      <w:pPr>
        <w:jc w:val="left"/>
      </w:pPr>
    </w:p>
    <w:p w14:paraId="27446369" w14:textId="77777777" w:rsidR="00070EB4" w:rsidRDefault="00070EB4" w:rsidP="00423C7C">
      <w:pPr>
        <w:jc w:val="left"/>
      </w:pPr>
    </w:p>
    <w:p w14:paraId="5DF7B9B2" w14:textId="36AC59EF" w:rsidR="00070EB4" w:rsidRDefault="00070EB4" w:rsidP="00423C7C">
      <w:pPr>
        <w:jc w:val="left"/>
      </w:pPr>
      <w:r>
        <w:t>Deborah Atkins</w:t>
      </w:r>
    </w:p>
    <w:p w14:paraId="47590B74" w14:textId="72F6B113" w:rsidR="00070EB4" w:rsidRDefault="00070EB4" w:rsidP="00423C7C">
      <w:pPr>
        <w:jc w:val="left"/>
      </w:pPr>
      <w:r>
        <w:t>Carthage Friday Market Manager</w:t>
      </w:r>
    </w:p>
    <w:p w14:paraId="240F7BDC" w14:textId="77777777" w:rsidR="00BC4568" w:rsidRDefault="00BC4568" w:rsidP="00423C7C">
      <w:pPr>
        <w:jc w:val="left"/>
      </w:pPr>
    </w:p>
    <w:p w14:paraId="46EA2235" w14:textId="77777777" w:rsidR="00BC4568" w:rsidRDefault="00BC4568" w:rsidP="00423C7C">
      <w:pPr>
        <w:jc w:val="left"/>
      </w:pPr>
    </w:p>
    <w:p w14:paraId="1FB627E3" w14:textId="661A1297" w:rsidR="00C34815" w:rsidRDefault="00C34815" w:rsidP="00423C7C">
      <w:pPr>
        <w:jc w:val="left"/>
      </w:pPr>
    </w:p>
    <w:p w14:paraId="679D5D48" w14:textId="1B1078EA" w:rsidR="00C34815" w:rsidRDefault="00C34815" w:rsidP="00423C7C">
      <w:pPr>
        <w:jc w:val="left"/>
      </w:pPr>
      <w:r>
        <w:tab/>
      </w:r>
    </w:p>
    <w:sectPr w:rsidR="00C34815" w:rsidSect="00D24AD8">
      <w:pgSz w:w="12240" w:h="15840"/>
      <w:pgMar w:top="576"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7C"/>
    <w:rsid w:val="00070EB4"/>
    <w:rsid w:val="00307D12"/>
    <w:rsid w:val="00423C7C"/>
    <w:rsid w:val="0071100A"/>
    <w:rsid w:val="00BC4568"/>
    <w:rsid w:val="00C34815"/>
    <w:rsid w:val="00D24AD8"/>
    <w:rsid w:val="00DF47FD"/>
    <w:rsid w:val="00E0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BA6BB"/>
  <w15:chartTrackingRefBased/>
  <w15:docId w15:val="{B576A2DA-E6E0-4644-B9D7-A06E865B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ind w:right="-446" w:hanging="634"/>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C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C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C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C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C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C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C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C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C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7C"/>
    <w:rPr>
      <w:rFonts w:eastAsiaTheme="majorEastAsia" w:cstheme="majorBidi"/>
      <w:color w:val="272727" w:themeColor="text1" w:themeTint="D8"/>
    </w:rPr>
  </w:style>
  <w:style w:type="paragraph" w:styleId="Title">
    <w:name w:val="Title"/>
    <w:basedOn w:val="Normal"/>
    <w:next w:val="Normal"/>
    <w:link w:val="TitleChar"/>
    <w:uiPriority w:val="10"/>
    <w:qFormat/>
    <w:rsid w:val="00423C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7C"/>
    <w:pPr>
      <w:numPr>
        <w:ilvl w:val="1"/>
      </w:numPr>
      <w:ind w:hanging="63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7C"/>
    <w:pPr>
      <w:spacing w:before="160"/>
    </w:pPr>
    <w:rPr>
      <w:i/>
      <w:iCs/>
      <w:color w:val="404040" w:themeColor="text1" w:themeTint="BF"/>
    </w:rPr>
  </w:style>
  <w:style w:type="character" w:customStyle="1" w:styleId="QuoteChar">
    <w:name w:val="Quote Char"/>
    <w:basedOn w:val="DefaultParagraphFont"/>
    <w:link w:val="Quote"/>
    <w:uiPriority w:val="29"/>
    <w:rsid w:val="00423C7C"/>
    <w:rPr>
      <w:i/>
      <w:iCs/>
      <w:color w:val="404040" w:themeColor="text1" w:themeTint="BF"/>
    </w:rPr>
  </w:style>
  <w:style w:type="paragraph" w:styleId="ListParagraph">
    <w:name w:val="List Paragraph"/>
    <w:basedOn w:val="Normal"/>
    <w:uiPriority w:val="34"/>
    <w:qFormat/>
    <w:rsid w:val="00423C7C"/>
    <w:pPr>
      <w:ind w:left="720"/>
      <w:contextualSpacing/>
    </w:pPr>
  </w:style>
  <w:style w:type="character" w:styleId="IntenseEmphasis">
    <w:name w:val="Intense Emphasis"/>
    <w:basedOn w:val="DefaultParagraphFont"/>
    <w:uiPriority w:val="21"/>
    <w:qFormat/>
    <w:rsid w:val="00423C7C"/>
    <w:rPr>
      <w:i/>
      <w:iCs/>
      <w:color w:val="0F4761" w:themeColor="accent1" w:themeShade="BF"/>
    </w:rPr>
  </w:style>
  <w:style w:type="paragraph" w:styleId="IntenseQuote">
    <w:name w:val="Intense Quote"/>
    <w:basedOn w:val="Normal"/>
    <w:next w:val="Normal"/>
    <w:link w:val="IntenseQuoteChar"/>
    <w:uiPriority w:val="30"/>
    <w:qFormat/>
    <w:rsid w:val="00423C7C"/>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423C7C"/>
    <w:rPr>
      <w:i/>
      <w:iCs/>
      <w:color w:val="0F4761" w:themeColor="accent1" w:themeShade="BF"/>
    </w:rPr>
  </w:style>
  <w:style w:type="character" w:styleId="IntenseReference">
    <w:name w:val="Intense Reference"/>
    <w:basedOn w:val="DefaultParagraphFont"/>
    <w:uiPriority w:val="32"/>
    <w:qFormat/>
    <w:rsid w:val="00423C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Executive Director</dc:creator>
  <cp:keywords/>
  <dc:description/>
  <cp:lastModifiedBy>Executive Director</cp:lastModifiedBy>
  <cp:revision>1</cp:revision>
  <dcterms:created xsi:type="dcterms:W3CDTF">2026-03-20T12:50:00Z</dcterms:created>
  <dcterms:modified xsi:type="dcterms:W3CDTF">2026-03-20T13:33:00Z</dcterms:modified>
</cp:coreProperties>
</file>